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 w:cs="仿宋"/>
          <w:bCs/>
          <w:sz w:val="44"/>
          <w:szCs w:val="44"/>
        </w:rPr>
      </w:pPr>
      <w:bookmarkStart w:id="5" w:name="_GoBack"/>
      <w:bookmarkEnd w:id="5"/>
      <w:r>
        <w:rPr>
          <w:rFonts w:hint="eastAsia" w:ascii="方正小标宋简体" w:hAnsi="仿宋" w:eastAsia="方正小标宋简体" w:cs="仿宋"/>
          <w:snapToGrid w:val="0"/>
          <w:color w:val="000000"/>
          <w:kern w:val="0"/>
          <w:sz w:val="44"/>
          <w:szCs w:val="44"/>
        </w:rPr>
        <w:t>专业技术工作总结</w:t>
      </w:r>
    </w:p>
    <w:p>
      <w:pPr>
        <w:spacing w:line="360" w:lineRule="auto"/>
        <w:rPr>
          <w:rFonts w:eastAsia="仿宋_GB2312"/>
          <w:bCs/>
          <w:sz w:val="30"/>
          <w:szCs w:val="30"/>
        </w:rPr>
      </w:pPr>
      <w:r>
        <w:rPr>
          <w:rFonts w:hint="eastAsia" w:eastAsia="仿宋_GB2312"/>
          <w:bCs/>
          <w:sz w:val="30"/>
          <w:szCs w:val="30"/>
        </w:rPr>
        <w:t>申报人：</w:t>
      </w:r>
      <w:bookmarkStart w:id="0" w:name="RealName"/>
      <w:r>
        <w:rPr>
          <w:rFonts w:hint="eastAsia" w:ascii="宋体" w:hAnsi="宋体"/>
          <w:bCs/>
          <w:sz w:val="24"/>
        </w:rPr>
        <w:t xml:space="preserve">涂成文                  </w:t>
      </w:r>
      <w:bookmarkEnd w:id="0"/>
      <w:r>
        <w:rPr>
          <w:rFonts w:hint="eastAsia" w:eastAsia="仿宋_GB2312"/>
          <w:bCs/>
          <w:sz w:val="30"/>
          <w:szCs w:val="30"/>
        </w:rPr>
        <w:t xml:space="preserve"> 所在科室：</w:t>
      </w:r>
      <w:bookmarkStart w:id="1" w:name="Department"/>
      <w:r>
        <w:rPr>
          <w:rFonts w:hint="eastAsia" w:ascii="宋体" w:hAnsi="宋体"/>
          <w:bCs/>
          <w:sz w:val="24"/>
        </w:rPr>
        <w:t>门诊康复科</w:t>
      </w:r>
      <w:bookmarkEnd w:id="1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eastAsia="仿宋_GB2312"/>
          <w:bCs/>
          <w:sz w:val="30"/>
          <w:szCs w:val="30"/>
        </w:rPr>
        <w:t>申报职称：</w:t>
      </w:r>
      <w:bookmarkStart w:id="2" w:name="DeclareQualification"/>
      <w:r>
        <w:rPr>
          <w:rFonts w:hint="eastAsia" w:ascii="宋体" w:hAnsi="宋体"/>
          <w:bCs/>
          <w:sz w:val="24"/>
        </w:rPr>
        <w:t xml:space="preserve">副主任医师           </w:t>
      </w:r>
      <w:bookmarkEnd w:id="2"/>
      <w:r>
        <w:rPr>
          <w:rFonts w:hint="eastAsia" w:eastAsia="仿宋_GB2312"/>
          <w:bCs/>
          <w:sz w:val="30"/>
          <w:szCs w:val="30"/>
        </w:rPr>
        <w:t xml:space="preserve"> 申报专业：</w:t>
      </w:r>
      <w:bookmarkStart w:id="3" w:name="DeclareSpeciality"/>
      <w:r>
        <w:rPr>
          <w:rFonts w:hint="eastAsia" w:ascii="宋体" w:hAnsi="宋体"/>
          <w:bCs/>
          <w:sz w:val="24"/>
        </w:rPr>
        <w:t>中医骨伤科</w:t>
      </w:r>
      <w:bookmarkEnd w:id="3"/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8" w:hRule="atLeast"/>
        </w:trPr>
        <w:tc>
          <w:tcPr>
            <w:tcW w:w="9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宋体" w:hAnsi="宋体"/>
                <w:sz w:val="24"/>
              </w:rPr>
            </w:pPr>
            <w:bookmarkStart w:id="4" w:name="ProAndTechWorkReport__MultiParag"/>
            <w:r>
              <w:t xml:space="preserve">    涂成文,男，49岁，2007年5月获中医骨伤中级资格，于2010年5月聘主治医师，2022年通过副主任医师中医骨伤专业考试。</w:t>
            </w:r>
            <w:r>
              <w:br w:type="textWrapping"/>
            </w:r>
            <w:r>
              <w:t xml:space="preserve">    我本科毕业后在黎川县中医院工作，在基层医院诊疗各种常见病，颈椎病，腰椎疾病，关节炎等，各种创伤软组织损伤及骨折等，在上级医师的带领下熟悉的诊疗这些疾病。为了进一步提升自己的专业能力，后考入广州中医药大学学习中西医结合治疗骨关节疾病，脊柱疾病，后进入广东省第一荣军医院工作。我作为一名传统中医骨伤科专业医生，我专注于中医传统治疗方法用针灸、脊柱整脊手法、艾灸治疗各种软组织疾病，使用各种物理因子治疗颈腰腿痛及关节疾病。最擅长于脊柱整脊手法治疗，并带领培养科室治疗师们在整脊治疗手法上走出治疗特色。</w:t>
            </w:r>
            <w:r>
              <w:br w:type="textWrapping"/>
            </w:r>
            <w:r>
              <w:t>脊柱相关疾病，又称为脊椎源性疾病，是指脊椎骨脊椎软组织损伤或退行性改变，造成脊柱失稳，发生椎间关节移位、脊柱变形等，直接或间接刺激或压迫神经、血管等引起相应的内账和其他器官出现临床症状的一类疾病。脊柱的稳定离不开脊柱的关节及周围肌群的肌力。中医脊柱整体观认识“厥头痛，项先痛，腰脊为应”整个脊柱为一体互相影响。</w:t>
            </w:r>
            <w:r>
              <w:br w:type="textWrapping"/>
            </w:r>
            <w:r>
              <w:t xml:space="preserve">    引起脊椎源性疾病的病因在现在的生活工作方式下，临床发现最多的以劳损多见，久坐缺乏运动，长时间低头，长时间看电脑，长时间看手机，使用电子产品等，长时间的劳作，未得到休息，熬夜，我们的工作学习变得越来越智能化，很多工种体力劳动较以前明显减少，我们的肌肉骨骼长时间处于一种姿势，导致脊柱受力不均出现脊柱肌肉关节失衡的疾病。急性起病的多为外伤，或者是搬重物突然扭伤、拉伤等。</w:t>
            </w:r>
            <w:r>
              <w:br w:type="textWrapping"/>
            </w:r>
            <w:r>
              <w:t>患者来就诊的症状有颈椎部疼痛、上肢发麻、胸闷、后背部不舒服、胃肠道不适、腰痛、活动受限、双下肢疼痛、放射痛及麻木等症状。通过视诊、触诊及活动度检查能发现脊柱小关节不对称、活动度下降、双侧横突不对称、小关节屈曲伸直旋转移位等。在确定好患者脊柱出现的问题后利用颈椎、胸椎、腰椎、骨盆操作手法，对脊柱进行肌肉关节进行调整。调整后教育患者做运动保持小关节的位置，调整肌肉平衡状态。</w:t>
            </w:r>
            <w:r>
              <w:br w:type="textWrapping"/>
            </w:r>
            <w:r>
              <w:t xml:space="preserve">    颈椎复位手法：患者仰卧，操作者站于患者的头侧方，面对患者头部，一只手掌贴于患者脸颊，另一手定位错位的颈椎，两手同时带动患者头部转向健侧，转到患者能承受的极限处，脸颊处的手掌出力，另一手感受关节的滑动，听到弹响声即可完成。反方向再操作一次。患者卧位检查颈椎小关节及双侧横突是否对称，检查颈椎生理幅度及双侧肌肉是否平衡。</w:t>
            </w:r>
            <w:r>
              <w:br w:type="textWrapping"/>
            </w:r>
            <w:r>
              <w:t xml:space="preserve">    胸椎复位手法：患者俯卧，全身放松，操作者站于患者左侧，以右手掌根在棘突上缓慢推开患部部上面的软组织，以掌根压在患椎棘突处，指间朝向患者头部。左手拇指与食指握住右手手腕，以稳定右手，在患者呼气末，以自身的体重，用身体下坠法，瞬间发力完成矫正。</w:t>
            </w:r>
            <w:r>
              <w:br w:type="textWrapping"/>
            </w:r>
            <w:r>
              <w:t xml:space="preserve">    腰椎复位手法：（以患者左侧卧为例）患者左侧卧，患者右手屈曲于身体右侧，操作者面向患者站立，拉患者左手向上，感觉脊柱呈扭转稍紧张位，左肘压右髂嵴向操作者，右肘推肩向后，感觉腰椎小关节的弹响，即完成复位。反向再操作一次，检查腰椎小关节及腰部活动情况。</w:t>
            </w:r>
            <w:r>
              <w:br w:type="textWrapping"/>
            </w:r>
            <w:r>
              <w:t xml:space="preserve">    四人骨盆复位操作手法：该手法适用于骨盆歪斜，双下肢不等长患者。患者俯卧，一操作者固定患者手腕，另两操作者握踝关节处，操作者双手叠压于骨盆偏高或偏歪处，推压骨盆，握踝关节的两操作者同时拉双下肢，四人共同发力，完成骨盆矫正，检查骨盆情况及双下肢是否等长，可重复操作矫正。</w:t>
            </w:r>
            <w:r>
              <w:br w:type="textWrapping"/>
            </w:r>
            <w:r>
              <w:t xml:space="preserve">    经验体会：调整脊柱小关节及肌肉平衡，可以明显改善颈腰背部疼痛、头痛、胸闷不适、消化不良等症状，但是平时患者也要避免长时间保持一种姿势，要注意工作、生活方式的调适，注意运动调养、注意休息。</w:t>
            </w:r>
            <w:r>
              <w:br w:type="textWrapping"/>
            </w:r>
            <w:r>
              <w:t>除了脊柱失衡的调整外，平时注意使用中医方法，辩证论治使用针灸推拿、艾灸、中药对患者进行治疗。</w:t>
            </w:r>
            <w:r>
              <w:br w:type="textWrapping"/>
            </w:r>
            <w:r>
              <w:t xml:space="preserve">    下一步工作方向：提高整脊疗法的精准治疗。</w:t>
            </w:r>
            <w:r>
              <w:br w:type="textWrapping"/>
            </w:r>
            <w:r>
              <w:br w:type="textWrapping"/>
            </w:r>
            <w:bookmarkEnd w:id="4"/>
          </w:p>
        </w:tc>
      </w:tr>
    </w:tbl>
    <w:p>
      <w:pPr>
        <w:spacing w:line="400" w:lineRule="exact"/>
        <w:ind w:left="-197" w:leftChars="-95" w:hanging="2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Cs w:val="21"/>
        </w:rPr>
        <w:t>注明：此表内容由申报人在网上申报系统填写保存，由单位生成打印用于公示。</w:t>
      </w:r>
    </w:p>
    <w:sectPr>
      <w:pgSz w:w="11906" w:h="16838"/>
      <w:pgMar w:top="1440" w:right="1797" w:bottom="56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formatting="1" w:enforcement="1" w:cryptProviderType="rsaAES" w:cryptAlgorithmClass="hash" w:cryptAlgorithmType="typeAny" w:cryptAlgorithmSid="14" w:cryptSpinCount="100000" w:hash="3JLvjHJj/VQPH16f85+v8qYNmlMx7x9Ztgm07vv6Enhz4obW1moItlWXmuWi8/AEOXw8kPN+eTaKqfDRiIpSsw==" w:salt="DvVzHFSXh1cCZQ3ZPcP0Ew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4F10"/>
    <w:rsid w:val="000935A9"/>
    <w:rsid w:val="000A6FE9"/>
    <w:rsid w:val="00172A27"/>
    <w:rsid w:val="001D312D"/>
    <w:rsid w:val="00242CA0"/>
    <w:rsid w:val="0025519E"/>
    <w:rsid w:val="002A160C"/>
    <w:rsid w:val="003379F5"/>
    <w:rsid w:val="003949F1"/>
    <w:rsid w:val="003C5111"/>
    <w:rsid w:val="005C7A10"/>
    <w:rsid w:val="0060341E"/>
    <w:rsid w:val="00687112"/>
    <w:rsid w:val="00692F96"/>
    <w:rsid w:val="006D01EC"/>
    <w:rsid w:val="00743BE7"/>
    <w:rsid w:val="007A0DFE"/>
    <w:rsid w:val="007B432B"/>
    <w:rsid w:val="007D6A47"/>
    <w:rsid w:val="007E1C7B"/>
    <w:rsid w:val="007E2818"/>
    <w:rsid w:val="007E38F1"/>
    <w:rsid w:val="00835027"/>
    <w:rsid w:val="009312A4"/>
    <w:rsid w:val="009B0494"/>
    <w:rsid w:val="00A30A5D"/>
    <w:rsid w:val="00A314AA"/>
    <w:rsid w:val="00A73DBE"/>
    <w:rsid w:val="00A904F4"/>
    <w:rsid w:val="00B13614"/>
    <w:rsid w:val="00BF41BC"/>
    <w:rsid w:val="00BF5D34"/>
    <w:rsid w:val="00C53752"/>
    <w:rsid w:val="00CA613E"/>
    <w:rsid w:val="00CE6A0B"/>
    <w:rsid w:val="00DF2C2F"/>
    <w:rsid w:val="00E04AE5"/>
    <w:rsid w:val="00E72E11"/>
    <w:rsid w:val="00EB7F18"/>
    <w:rsid w:val="00EC7C81"/>
    <w:rsid w:val="00EF2E37"/>
    <w:rsid w:val="00F010D1"/>
    <w:rsid w:val="00F145A5"/>
    <w:rsid w:val="00F216CB"/>
    <w:rsid w:val="00F5232C"/>
    <w:rsid w:val="00FF3353"/>
    <w:rsid w:val="302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眉 字符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E7F8B-F443-4B95-85A0-77AE4EE370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</Words>
  <Characters>104</Characters>
  <Lines>1</Lines>
  <Paragraphs>1</Paragraphs>
  <TotalTime>52</TotalTime>
  <ScaleCrop>false</ScaleCrop>
  <LinksUpToDate>false</LinksUpToDate>
  <CharactersWithSpaces>121</CharactersWithSpaces>
  <Application>WPS Office_11.8.2.11019_F1E327BC-269C-435d-A152-05C5408002CA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2017-08-01T09:30:00Z</dcterms:created>
  <dc:creator>人事科</dc:creator>
  <cp:lastModifiedBy>人事科</cp:lastModifiedBy>
  <cp:lastPrinted>2015-08-11T07:49:00Z</cp:lastPrinted>
  <dcterms:modified xsi:type="dcterms:W3CDTF">2024-04-01T02:55:02Z</dcterms:modified>
  <dc:title>专业技术工作实例表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DBE1FF94C13C4DFBA0F75B3202D843CD</vt:lpwstr>
  </property>
</Properties>
</file>