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bookmarkStart w:id="70" w:name="_GoBack"/>
      <w:bookmarkEnd w:id="70"/>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陈妙云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440112198105250321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广东省第一荣军优抚医院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重症医学   </w:t>
      </w:r>
      <w:bookmarkEnd w:id="3"/>
      <w:r>
        <w:rPr>
          <w:rFonts w:hint="eastAsia" w:eastAsia="仿宋_GB2312"/>
          <w:sz w:val="30"/>
          <w:u w:val="single"/>
        </w:rPr>
        <w:t>专业</w:t>
      </w:r>
      <w:bookmarkStart w:id="4" w:name="P0_CurrentQualification"/>
      <w:r>
        <w:rPr>
          <w:rFonts w:hint="eastAsia" w:eastAsia="仿宋_GB2312"/>
          <w:sz w:val="24"/>
          <w:u w:val="single"/>
        </w:rPr>
        <w:t xml:space="preserve"> 主治医师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  重症医学   </w:t>
      </w:r>
      <w:bookmarkEnd w:id="5"/>
      <w:r>
        <w:rPr>
          <w:rFonts w:hint="eastAsia" w:eastAsia="仿宋_GB2312"/>
          <w:sz w:val="30"/>
          <w:u w:val="single"/>
        </w:rPr>
        <w:t>专业</w:t>
      </w:r>
      <w:bookmarkStart w:id="6" w:name="P0_DeclareQualification"/>
      <w:r>
        <w:rPr>
          <w:rFonts w:hint="eastAsia" w:eastAsia="仿宋_GB2312"/>
          <w:sz w:val="24"/>
          <w:u w:val="single"/>
        </w:rPr>
        <w:t xml:space="preserve">副主任医师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2025-03-17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陈妙云</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女</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1981-05</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广东广州</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cPr>
          <w:p>
            <w:pPr>
              <w:keepNext/>
              <w:adjustRightInd w:val="0"/>
              <w:snapToGrid w:val="0"/>
              <w:spacing w:line="280" w:lineRule="exact"/>
              <w:ind w:firstLine="0" w:firstLineChars="0"/>
              <w:jc w:val="center"/>
              <w:rPr>
                <w:szCs w:val="21"/>
              </w:rPr>
            </w:pPr>
            <w:r>
              <w:rPr>
                <w:szCs w:val="21"/>
              </w:rPr>
              <w:drawing>
                <wp:anchor distT="0" distB="0" distL="114300" distR="114300" simplePos="0" relativeHeight="251660288" behindDoc="0" locked="0" layoutInCell="1" allowOverlap="1">
                  <wp:simplePos x="0" y="0"/>
                  <wp:positionH relativeFrom="column">
                    <wp:posOffset>90170</wp:posOffset>
                  </wp:positionH>
                  <wp:positionV relativeFrom="paragraph">
                    <wp:posOffset>0</wp:posOffset>
                  </wp:positionV>
                  <wp:extent cx="746760" cy="1080135"/>
                  <wp:effectExtent l="0" t="0" r="0" b="0"/>
                  <wp:wrapNone/>
                  <wp:docPr id="2056909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90967"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747000" cy="1080000"/>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群众</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学士</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2005-07-20</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广东省第一荣军优抚医院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科室临时负责人 2024-09</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主治医师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2011-5-29</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考试</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广东省人力资源和社会保障厅</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3796" w:type="dxa"/>
            <w:gridSpan w:val="8"/>
            <w:vAlign w:val="center"/>
          </w:tcPr>
          <w:p>
            <w:pPr>
              <w:keepNext/>
              <w:widowControl/>
              <w:spacing w:line="280" w:lineRule="exact"/>
              <w:ind w:firstLine="0" w:firstLineChars="0"/>
              <w:jc w:val="left"/>
            </w:pPr>
            <w:r>
              <w:rPr>
                <w:rFonts w:hint="eastAsia"/>
              </w:rPr>
              <w:t xml:space="preserve">现聘任 </w:t>
            </w:r>
            <w:bookmarkStart w:id="23" w:name="P1_AppointmentSpeciality"/>
            <w:r>
              <w:rPr>
                <w:rFonts w:hint="eastAsia"/>
              </w:rPr>
              <w:t>重症医学</w:t>
            </w:r>
            <w:bookmarkEnd w:id="23"/>
            <w:r>
              <w:rPr>
                <w:rFonts w:hint="eastAsia"/>
              </w:rPr>
              <w:t xml:space="preserve">专业（学科） </w:t>
            </w:r>
            <w:bookmarkStart w:id="24" w:name="P1_AppointmentPosition"/>
            <w:r>
              <w:rPr>
                <w:rFonts w:hint="eastAsia"/>
              </w:rPr>
              <w:t>主治医师</w:t>
            </w:r>
            <w:bookmarkEnd w:id="24"/>
            <w:r>
              <w:rPr>
                <w:rFonts w:hint="eastAsia"/>
              </w:rPr>
              <w:t xml:space="preserve"> 职务，累计 </w:t>
            </w:r>
            <w:bookmarkStart w:id="25" w:name="P1_TotalYearOfAppointment"/>
            <w:r>
              <w:rPr>
                <w:rFonts w:hint="eastAsia"/>
              </w:rPr>
              <w:t>12</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16</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海珠区重症医学质量控制中心专家委员会委员</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重症医学</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重症医学专业副主任医师职称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1994-09~1997-07</w:t>
            </w:r>
          </w:p>
        </w:tc>
        <w:tc>
          <w:tcPr>
            <w:tcW w:w="3339" w:type="dxa"/>
            <w:gridSpan w:val="8"/>
            <w:vAlign w:val="center"/>
          </w:tcPr>
          <w:p>
            <w:pPr>
              <w:keepNext/>
              <w:ind w:right="-105" w:rightChars="-50" w:firstLine="0" w:firstLineChars="0"/>
              <w:jc w:val="left"/>
            </w:pPr>
            <w:r>
              <w:t>文船中学</w:t>
            </w:r>
          </w:p>
        </w:tc>
        <w:tc>
          <w:tcPr>
            <w:tcW w:w="1457" w:type="dxa"/>
            <w:gridSpan w:val="4"/>
            <w:vAlign w:val="center"/>
          </w:tcPr>
          <w:p>
            <w:pPr>
              <w:keepNext/>
              <w:ind w:left="-105" w:leftChars="-50" w:right="-105" w:rightChars="-50" w:firstLine="0" w:firstLineChars="0"/>
              <w:jc w:val="center"/>
            </w:pPr>
            <w:r>
              <w:t>初中</w:t>
            </w:r>
          </w:p>
        </w:tc>
        <w:tc>
          <w:tcPr>
            <w:tcW w:w="1280" w:type="dxa"/>
            <w:gridSpan w:val="2"/>
            <w:vAlign w:val="center"/>
          </w:tcPr>
          <w:p>
            <w:pPr>
              <w:keepNext/>
              <w:ind w:left="-105" w:leftChars="-50" w:right="-105" w:rightChars="-50" w:firstLine="0" w:firstLineChars="0"/>
              <w:jc w:val="center"/>
            </w:pPr>
            <w:r>
              <w:t>初中生</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1997-09~2000-07</w:t>
            </w:r>
          </w:p>
        </w:tc>
        <w:tc>
          <w:tcPr>
            <w:tcW w:w="3339" w:type="dxa"/>
            <w:gridSpan w:val="8"/>
            <w:vAlign w:val="center"/>
          </w:tcPr>
          <w:p>
            <w:pPr>
              <w:keepNext/>
              <w:ind w:right="-105" w:rightChars="-50" w:firstLine="0" w:firstLineChars="0"/>
              <w:jc w:val="left"/>
            </w:pPr>
            <w:r>
              <w:t>执信中学</w:t>
            </w:r>
          </w:p>
        </w:tc>
        <w:tc>
          <w:tcPr>
            <w:tcW w:w="1457" w:type="dxa"/>
            <w:gridSpan w:val="4"/>
            <w:vAlign w:val="center"/>
          </w:tcPr>
          <w:p>
            <w:pPr>
              <w:keepNext/>
              <w:ind w:left="-105" w:leftChars="-50" w:right="-105" w:rightChars="-50" w:firstLine="0" w:firstLineChars="0"/>
              <w:jc w:val="center"/>
            </w:pPr>
            <w:r>
              <w:t>高中</w:t>
            </w:r>
          </w:p>
        </w:tc>
        <w:tc>
          <w:tcPr>
            <w:tcW w:w="1280" w:type="dxa"/>
            <w:gridSpan w:val="2"/>
            <w:vAlign w:val="center"/>
          </w:tcPr>
          <w:p>
            <w:pPr>
              <w:keepNext/>
              <w:ind w:left="-105" w:leftChars="-50" w:right="-105" w:rightChars="-50" w:firstLine="0" w:firstLineChars="0"/>
              <w:jc w:val="center"/>
            </w:pPr>
            <w:r>
              <w:t>高中生</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2000-09~2005-06</w:t>
            </w:r>
          </w:p>
        </w:tc>
        <w:tc>
          <w:tcPr>
            <w:tcW w:w="3339" w:type="dxa"/>
            <w:gridSpan w:val="8"/>
            <w:vAlign w:val="center"/>
          </w:tcPr>
          <w:p>
            <w:pPr>
              <w:keepNext/>
              <w:ind w:right="-105" w:rightChars="-50" w:firstLine="0" w:firstLineChars="0"/>
              <w:jc w:val="left"/>
            </w:pPr>
            <w:r>
              <w:t>中山大学北校区</w:t>
            </w:r>
          </w:p>
        </w:tc>
        <w:tc>
          <w:tcPr>
            <w:tcW w:w="1457" w:type="dxa"/>
            <w:gridSpan w:val="4"/>
            <w:vAlign w:val="center"/>
          </w:tcPr>
          <w:p>
            <w:pPr>
              <w:keepNext/>
              <w:ind w:left="-105" w:leftChars="-50" w:right="-105" w:rightChars="-50" w:firstLine="0" w:firstLineChars="0"/>
              <w:jc w:val="center"/>
            </w:pPr>
            <w:r>
              <w:t>临床医学</w:t>
            </w:r>
          </w:p>
        </w:tc>
        <w:tc>
          <w:tcPr>
            <w:tcW w:w="1280" w:type="dxa"/>
            <w:gridSpan w:val="2"/>
            <w:vAlign w:val="center"/>
          </w:tcPr>
          <w:p>
            <w:pPr>
              <w:keepNext/>
              <w:ind w:left="-105" w:leftChars="-50" w:right="-105" w:rightChars="-50" w:firstLine="0" w:firstLineChars="0"/>
              <w:jc w:val="center"/>
            </w:pPr>
            <w:r>
              <w:t>本科（学士）</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无</w:t>
            </w:r>
          </w:p>
        </w:tc>
        <w:tc>
          <w:tcPr>
            <w:tcW w:w="3339" w:type="dxa"/>
            <w:gridSpan w:val="8"/>
            <w:vAlign w:val="center"/>
          </w:tcPr>
          <w:p>
            <w:pPr>
              <w:keepNext/>
              <w:ind w:right="-105" w:rightChars="-50" w:firstLine="0" w:firstLineChars="0"/>
              <w:jc w:val="left"/>
            </w:pPr>
            <w:r>
              <w:t>无</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2005-07~2008-07</w:t>
            </w:r>
          </w:p>
        </w:tc>
        <w:tc>
          <w:tcPr>
            <w:tcW w:w="4796" w:type="dxa"/>
            <w:gridSpan w:val="12"/>
            <w:vAlign w:val="center"/>
          </w:tcPr>
          <w:p>
            <w:pPr>
              <w:keepNext/>
              <w:ind w:right="-105" w:rightChars="-50" w:firstLine="0" w:firstLineChars="0"/>
              <w:jc w:val="left"/>
            </w:pPr>
            <w:r>
              <w:t>广东省人民医院内科</w:t>
            </w:r>
          </w:p>
        </w:tc>
        <w:tc>
          <w:tcPr>
            <w:tcW w:w="1280" w:type="dxa"/>
            <w:gridSpan w:val="2"/>
            <w:vAlign w:val="center"/>
          </w:tcPr>
          <w:p>
            <w:pPr>
              <w:keepNext/>
              <w:ind w:left="-105" w:leftChars="-50" w:right="-105" w:rightChars="-50" w:firstLine="0" w:firstLineChars="0"/>
              <w:jc w:val="center"/>
            </w:pPr>
            <w:r>
              <w:t>培训医师</w:t>
            </w:r>
          </w:p>
        </w:tc>
        <w:tc>
          <w:tcPr>
            <w:tcW w:w="1244" w:type="dxa"/>
            <w:vAlign w:val="center"/>
          </w:tcPr>
          <w:p>
            <w:pPr>
              <w:keepNext/>
              <w:ind w:left="-105" w:leftChars="-50" w:right="-105" w:rightChars="-50" w:firstLine="0" w:firstLineChars="0"/>
              <w:jc w:val="center"/>
            </w:pPr>
            <w:r>
              <w:t>张佳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2008-07~2024-08</w:t>
            </w:r>
          </w:p>
        </w:tc>
        <w:tc>
          <w:tcPr>
            <w:tcW w:w="4796" w:type="dxa"/>
            <w:gridSpan w:val="12"/>
            <w:vAlign w:val="center"/>
          </w:tcPr>
          <w:p>
            <w:pPr>
              <w:keepNext/>
              <w:ind w:right="-105" w:rightChars="-50" w:firstLine="0" w:firstLineChars="0"/>
              <w:jc w:val="left"/>
            </w:pPr>
            <w:r>
              <w:t>广东省人民医院心外科重症监护室</w:t>
            </w:r>
          </w:p>
        </w:tc>
        <w:tc>
          <w:tcPr>
            <w:tcW w:w="1280" w:type="dxa"/>
            <w:gridSpan w:val="2"/>
            <w:vAlign w:val="center"/>
          </w:tcPr>
          <w:p>
            <w:pPr>
              <w:keepNext/>
              <w:ind w:left="-105" w:leftChars="-50" w:right="-105" w:rightChars="-50" w:firstLine="0" w:firstLineChars="0"/>
              <w:jc w:val="center"/>
            </w:pPr>
            <w:r>
              <w:t>主治医师</w:t>
            </w:r>
          </w:p>
        </w:tc>
        <w:tc>
          <w:tcPr>
            <w:tcW w:w="1244" w:type="dxa"/>
            <w:vAlign w:val="center"/>
          </w:tcPr>
          <w:p>
            <w:pPr>
              <w:keepNext/>
              <w:ind w:left="-105" w:leftChars="-50" w:right="-105" w:rightChars="-50" w:firstLine="0" w:firstLineChars="0"/>
              <w:jc w:val="center"/>
            </w:pPr>
            <w:r>
              <w:t>罗丹东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2024-08~2024-12</w:t>
            </w:r>
          </w:p>
        </w:tc>
        <w:tc>
          <w:tcPr>
            <w:tcW w:w="4796" w:type="dxa"/>
            <w:gridSpan w:val="12"/>
            <w:vAlign w:val="center"/>
          </w:tcPr>
          <w:p>
            <w:pPr>
              <w:keepNext/>
              <w:ind w:right="-105" w:rightChars="-50" w:firstLine="0" w:firstLineChars="0"/>
              <w:jc w:val="left"/>
            </w:pPr>
            <w:r>
              <w:t>广东省第一荣军优抚医院重症医学科</w:t>
            </w:r>
          </w:p>
        </w:tc>
        <w:tc>
          <w:tcPr>
            <w:tcW w:w="1280" w:type="dxa"/>
            <w:gridSpan w:val="2"/>
            <w:vAlign w:val="center"/>
          </w:tcPr>
          <w:p>
            <w:pPr>
              <w:keepNext/>
              <w:ind w:left="-105" w:leftChars="-50" w:right="-105" w:rightChars="-50" w:firstLine="0" w:firstLineChars="0"/>
              <w:jc w:val="center"/>
            </w:pPr>
            <w:r>
              <w:t>临时科室负责人</w:t>
            </w:r>
          </w:p>
        </w:tc>
        <w:tc>
          <w:tcPr>
            <w:tcW w:w="1244" w:type="dxa"/>
            <w:vAlign w:val="center"/>
          </w:tcPr>
          <w:p>
            <w:pPr>
              <w:keepNext/>
              <w:ind w:left="-105" w:leftChars="-50" w:right="-105" w:rightChars="-50" w:firstLine="0" w:firstLineChars="0"/>
              <w:jc w:val="center"/>
            </w:pPr>
            <w:r>
              <w:t>曾嵘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无</w:t>
            </w:r>
            <w:r>
              <w:br w:type="textWrapping"/>
            </w:r>
          </w:p>
        </w:tc>
        <w:tc>
          <w:tcPr>
            <w:tcW w:w="1800" w:type="dxa"/>
            <w:gridSpan w:val="2"/>
          </w:tcPr>
          <w:p>
            <w:pPr>
              <w:keepNext/>
              <w:ind w:right="-128" w:rightChars="-61" w:firstLine="0" w:firstLineChars="0"/>
            </w:pPr>
            <w:r>
              <w:t>无</w:t>
            </w:r>
            <w:r>
              <w:br w:type="textWrapping"/>
            </w:r>
          </w:p>
        </w:tc>
        <w:tc>
          <w:tcPr>
            <w:tcW w:w="4500" w:type="dxa"/>
            <w:gridSpan w:val="6"/>
          </w:tcPr>
          <w:p>
            <w:pPr>
              <w:keepNext/>
              <w:ind w:left="2" w:leftChars="1" w:right="-21" w:rightChars="-10" w:firstLine="0" w:firstLineChars="0"/>
            </w:pPr>
            <w:r>
              <w:t>无</w:t>
            </w:r>
            <w:r>
              <w:br w:type="textWrapping"/>
            </w:r>
          </w:p>
        </w:tc>
        <w:tc>
          <w:tcPr>
            <w:tcW w:w="1260" w:type="dxa"/>
          </w:tcPr>
          <w:p>
            <w:pPr>
              <w:keepNext/>
              <w:ind w:left="-50" w:leftChars="-24" w:right="-38" w:rightChars="-18" w:firstLine="0" w:firstLineChars="0"/>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广东省人民医院心外重症监护室本人带教研究生学员名单：</w:t>
            </w:r>
            <w:r>
              <w:br w:type="textWrapping"/>
            </w:r>
            <w:r>
              <w:t xml:space="preserve">     工号     姓名     科室       带教时间         带教时长</w:t>
            </w:r>
            <w:r>
              <w:br w:type="textWrapping"/>
            </w:r>
            <w:r>
              <w:t xml:space="preserve">   Y222337    汤帅    麻醉科    2024/01-2024/03     3个月</w:t>
            </w:r>
            <w:r>
              <w:br w:type="textWrapping"/>
            </w:r>
            <w:r>
              <w:t xml:space="preserve">   Y221214    王艺博   外科     2023/09-2024/10     2个月</w:t>
            </w:r>
            <w:r>
              <w:br w:type="textWrapping"/>
            </w:r>
            <w:r>
              <w:t xml:space="preserve">   Y211205    梁宏昕   外科     2023/08             1个月</w:t>
            </w:r>
            <w:r>
              <w:br w:type="textWrapping"/>
            </w:r>
            <w:r>
              <w:t xml:space="preserve">   G4803      夏良涛   外科     2023/04-2023/05     2个月</w:t>
            </w:r>
            <w:r>
              <w:br w:type="textWrapping"/>
            </w:r>
            <w:r>
              <w:t xml:space="preserve">   Y211215    王淑华   麻醉科   2023/02-2023/03     2个月</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重症医学（临床） 69 分</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2022-07-02</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2014-06至2016-06</w:t>
            </w:r>
            <w:r>
              <w:br w:type="textWrapping"/>
            </w:r>
            <w:r>
              <w:br w:type="textWrapping"/>
            </w:r>
            <w:r>
              <w:br w:type="textWrapping"/>
            </w:r>
            <w:r>
              <w:br w:type="textWrapping"/>
            </w:r>
            <w:r>
              <w:br w:type="textWrapping"/>
            </w:r>
            <w:r>
              <w:br w:type="textWrapping"/>
            </w:r>
            <w:r>
              <w:br w:type="textWrapping"/>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先天性心脏病矫治术后小婴儿血糖合理控制</w:t>
            </w:r>
            <w:r>
              <w:br w:type="textWrapping"/>
            </w:r>
            <w:r>
              <w:t>编号:B2014011</w:t>
            </w:r>
            <w:r>
              <w:br w:type="textWrapping"/>
            </w:r>
            <w:r>
              <w:br w:type="textWrapping"/>
            </w:r>
            <w:r>
              <w:br w:type="textWrapping"/>
            </w:r>
            <w:r>
              <w:br w:type="textWrapping"/>
            </w:r>
            <w:r>
              <w:br w:type="textWrapping"/>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第一</w:t>
            </w:r>
            <w:r>
              <w:br w:type="textWrapping"/>
            </w:r>
            <w:r>
              <w:br w:type="textWrapping"/>
            </w:r>
            <w:r>
              <w:br w:type="textWrapping"/>
            </w:r>
            <w:r>
              <w:br w:type="textWrapping"/>
            </w:r>
            <w:r>
              <w:br w:type="textWrapping"/>
            </w:r>
            <w:r>
              <w:br w:type="textWrapping"/>
            </w:r>
            <w:r>
              <w:br w:type="textWrapping"/>
            </w:r>
            <w:r>
              <w:br w:type="textWrapping"/>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0</w:t>
            </w:r>
            <w:r>
              <w:br w:type="textWrapping"/>
            </w:r>
            <w:r>
              <w:br w:type="textWrapping"/>
            </w:r>
            <w:r>
              <w:br w:type="textWrapping"/>
            </w:r>
            <w:r>
              <w:br w:type="textWrapping"/>
            </w:r>
            <w:r>
              <w:br w:type="textWrapping"/>
            </w:r>
            <w:r>
              <w:br w:type="textWrapping"/>
            </w:r>
            <w:r>
              <w:br w:type="textWrapping"/>
            </w:r>
            <w:r>
              <w:br w:type="textWrapping"/>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自筹</w:t>
            </w:r>
            <w:r>
              <w:br w:type="textWrapping"/>
            </w:r>
            <w:r>
              <w:br w:type="textWrapping"/>
            </w:r>
            <w:r>
              <w:br w:type="textWrapping"/>
            </w:r>
            <w:r>
              <w:br w:type="textWrapping"/>
            </w:r>
            <w:r>
              <w:br w:type="textWrapping"/>
            </w:r>
            <w:r>
              <w:br w:type="textWrapping"/>
            </w:r>
            <w:r>
              <w:br w:type="textWrapping"/>
            </w:r>
            <w:r>
              <w:br w:type="textWrapping"/>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广东省卫生和计划生育委员会</w:t>
            </w:r>
            <w:r>
              <w:br w:type="textWrapping"/>
            </w:r>
            <w:r>
              <w:t>2014-07-25</w:t>
            </w:r>
            <w:r>
              <w:br w:type="textWrapping"/>
            </w:r>
            <w:r>
              <w:br w:type="textWrapping"/>
            </w:r>
            <w:r>
              <w:br w:type="textWrapping"/>
            </w:r>
            <w:r>
              <w:br w:type="textWrapping"/>
            </w:r>
            <w:r>
              <w:br w:type="textWrapping"/>
            </w:r>
            <w:r>
              <w:br w:type="textWrapping"/>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本课题组已经成功收集到相应病例数，探讨婴儿血糖控制合理范围及胰岛素治疗的有效性及安全性。课题研究具有一定的创新性及较好的临床实用价值，该项目进展顺利，按时完成。</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2022-08至2022-08</w:t>
            </w:r>
            <w:r>
              <w:br w:type="textWrapping"/>
            </w:r>
            <w:r>
              <w:br w:type="textWrapping"/>
            </w:r>
            <w:r>
              <w:br w:type="textWrapping"/>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Exceptionally rareMINOCA: a case of acute myocardial infarction following surgery for Stanford type A aortic dissection</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已完成</w:t>
            </w:r>
            <w:r>
              <w:br w:type="textWrapping"/>
            </w:r>
            <w:r>
              <w:br w:type="textWrapping"/>
            </w:r>
            <w:r>
              <w:br w:type="textWrapping"/>
            </w:r>
            <w:r>
              <w:br w:type="textWrapping"/>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是一例罕见病的个案报道，被SCI-E收录，来源出版物:JOURNAL OF CARDIOTHORACIC SURGERY卷:19期:1DOI:10.1186/s13019-024-02979-2 出版年:AUG 21 2024</w:t>
            </w:r>
            <w:r>
              <w:br w:type="textWrapping"/>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《心下型完全性肺静脉异位引流术后预后分析：单中心经验》</w:t>
            </w:r>
            <w:r>
              <w:br w:type="textWrapping"/>
            </w:r>
            <w:r>
              <w:br w:type="textWrapping"/>
            </w:r>
          </w:p>
        </w:tc>
        <w:tc>
          <w:tcPr>
            <w:tcW w:w="904" w:type="dxa"/>
          </w:tcPr>
          <w:p>
            <w:pPr>
              <w:keepNext/>
              <w:ind w:left="-84" w:leftChars="-40" w:right="-105" w:rightChars="-50" w:firstLine="0" w:firstLineChars="0"/>
              <w:jc w:val="left"/>
            </w:pPr>
            <w:r>
              <w:t>第一</w:t>
            </w:r>
            <w:r>
              <w:br w:type="textWrapping"/>
            </w:r>
            <w:r>
              <w:br w:type="textWrapping"/>
            </w:r>
            <w:r>
              <w:br w:type="textWrapping"/>
            </w:r>
          </w:p>
        </w:tc>
        <w:tc>
          <w:tcPr>
            <w:tcW w:w="1092" w:type="dxa"/>
          </w:tcPr>
          <w:p>
            <w:pPr>
              <w:keepNext/>
              <w:wordWrap w:val="0"/>
              <w:ind w:left="-84" w:leftChars="-40" w:right="-105" w:rightChars="-50" w:firstLine="0" w:firstLineChars="0"/>
              <w:jc w:val="left"/>
            </w:pPr>
            <w:r>
              <w:t>2024-01-25</w:t>
            </w:r>
            <w:r>
              <w:br w:type="textWrapping"/>
            </w:r>
            <w:r>
              <w:br w:type="textWrapping"/>
            </w:r>
            <w:r>
              <w:br w:type="textWrapping"/>
            </w:r>
          </w:p>
        </w:tc>
        <w:tc>
          <w:tcPr>
            <w:tcW w:w="1244" w:type="dxa"/>
          </w:tcPr>
          <w:p>
            <w:pPr>
              <w:keepNext/>
              <w:ind w:left="-42" w:leftChars="-20" w:firstLine="0" w:firstLineChars="0"/>
              <w:jc w:val="left"/>
            </w:pPr>
            <w:r>
              <w:t>《中华胸心血管外科杂志》</w:t>
            </w:r>
            <w:r>
              <w:br w:type="textWrapping"/>
            </w:r>
          </w:p>
        </w:tc>
        <w:tc>
          <w:tcPr>
            <w:tcW w:w="1121" w:type="dxa"/>
          </w:tcPr>
          <w:p>
            <w:pPr>
              <w:keepNext/>
              <w:wordWrap w:val="0"/>
              <w:ind w:left="-84" w:leftChars="-40" w:right="-105" w:rightChars="-50" w:firstLine="0" w:firstLineChars="0"/>
              <w:jc w:val="left"/>
            </w:pPr>
            <w:r>
              <w:t>11-2434/R</w:t>
            </w:r>
            <w:r>
              <w:br w:type="textWrapping"/>
            </w:r>
            <w:r>
              <w:br w:type="textWrapping"/>
            </w:r>
            <w:r>
              <w:br w:type="textWrapping"/>
            </w:r>
          </w:p>
        </w:tc>
        <w:tc>
          <w:tcPr>
            <w:tcW w:w="1400" w:type="dxa"/>
          </w:tcPr>
          <w:p>
            <w:pPr>
              <w:keepNext/>
              <w:ind w:left="-84" w:leftChars="-40" w:right="-105" w:rightChars="-50" w:firstLine="0" w:firstLineChars="0"/>
              <w:jc w:val="left"/>
            </w:pPr>
            <w:r>
              <w:t>中华医学会</w:t>
            </w:r>
            <w:r>
              <w:br w:type="textWrapping"/>
            </w:r>
            <w:r>
              <w:br w:type="textWrapping"/>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0q6FqxLz+DP/1wyB4m8b0Vc+t/tsylxiHOCxYPrqqgALjXj9xRegdFJ2XYgeySqHSnhpqjxC24Nbv4SwAIxo0A==" w:salt="UWtd+h7TLLoEPAjQeZbjPQ=="/>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0ED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27BB"/>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D7D8E"/>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84BE8"/>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0A39"/>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4BB0"/>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3B2"/>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55D86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jc w:val="center"/>
    </w:pPr>
    <w:rPr>
      <w:b/>
      <w:bCs/>
      <w:spacing w:val="-6"/>
      <w:szCs w:val="21"/>
    </w:rPr>
  </w:style>
  <w:style w:type="paragraph" w:styleId="3">
    <w:name w:val="Body Text Indent"/>
    <w:basedOn w:val="1"/>
    <w:qFormat/>
    <w:uiPriority w:val="0"/>
    <w:pPr>
      <w:ind w:left="480" w:hanging="480" w:hangingChars="200"/>
      <w:jc w:val="left"/>
    </w:pPr>
    <w:rPr>
      <w:rFonts w:eastAsia="楷体_GB2312"/>
      <w:sz w:val="24"/>
      <w:szCs w:val="20"/>
    </w:rPr>
  </w:style>
  <w:style w:type="paragraph" w:styleId="4">
    <w:name w:val="Body Text Indent 2"/>
    <w:basedOn w:val="1"/>
    <w:uiPriority w:val="0"/>
    <w:pPr>
      <w:spacing w:line="240" w:lineRule="exact"/>
      <w:ind w:firstLine="420"/>
      <w:jc w:val="left"/>
    </w:pPr>
    <w:rPr>
      <w:rFonts w:eastAsia="楷体_GB2312"/>
      <w:sz w:val="24"/>
      <w:szCs w:val="20"/>
    </w:r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字符"/>
    <w:basedOn w:val="9"/>
    <w:link w:val="7"/>
    <w:qFormat/>
    <w:uiPriority w:val="99"/>
    <w:rPr>
      <w:kern w:val="2"/>
      <w:sz w:val="18"/>
      <w:szCs w:val="18"/>
    </w:rPr>
  </w:style>
  <w:style w:type="character" w:customStyle="1" w:styleId="12">
    <w:name w:val="批注框文本 字符"/>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614</Words>
  <Characters>3505</Characters>
  <Lines>29</Lines>
  <Paragraphs>8</Paragraphs>
  <TotalTime>2941</TotalTime>
  <ScaleCrop>false</ScaleCrop>
  <LinksUpToDate>false</LinksUpToDate>
  <CharactersWithSpaces>4111</CharactersWithSpaces>
  <Application>WPS Office_11.8.2.11019_F1E327BC-269C-435d-A152-05C5408002CA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人事科</cp:lastModifiedBy>
  <cp:lastPrinted>2009-03-16T07:48:00Z</cp:lastPrinted>
  <dcterms:modified xsi:type="dcterms:W3CDTF">2025-03-17T10:43:13Z</dcterms:modified>
  <dc:title>广东省专业技术资格评审表</dc:title>
  <cp:revision>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C715C81790C6457E8732DA754634D179</vt:lpwstr>
  </property>
</Properties>
</file>