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  <w:sz w:val="44"/>
          <w:szCs w:val="44"/>
        </w:rPr>
      </w:pPr>
      <w:bookmarkStart w:id="18" w:name="_GoBack"/>
      <w:bookmarkEnd w:id="18"/>
      <w:r>
        <w:rPr>
          <w:rFonts w:hint="eastAsia" w:ascii="方正小标宋简体" w:eastAsia="方正小标宋简体"/>
          <w:sz w:val="44"/>
          <w:szCs w:val="44"/>
        </w:rPr>
        <w:t>抗疫工作经历及表现</w:t>
      </w:r>
    </w:p>
    <w:tbl>
      <w:tblPr>
        <w:tblStyle w:val="6"/>
        <w:tblW w:w="92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0"/>
        <w:gridCol w:w="800"/>
        <w:gridCol w:w="1560"/>
        <w:gridCol w:w="2028"/>
        <w:gridCol w:w="1050"/>
        <w:gridCol w:w="891"/>
        <w:gridCol w:w="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申报人</w:t>
            </w:r>
          </w:p>
        </w:tc>
        <w:tc>
          <w:tcPr>
            <w:tcW w:w="2359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bookmarkStart w:id="0" w:name="RealName"/>
            <w:r>
              <w:rPr>
                <w:kern w:val="0"/>
                <w:sz w:val="20"/>
              </w:rPr>
              <w:t>李梅坚</w:t>
            </w:r>
            <w:bookmarkEnd w:id="0"/>
          </w:p>
        </w:tc>
        <w:tc>
          <w:tcPr>
            <w:tcW w:w="20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所在科室</w:t>
            </w:r>
          </w:p>
        </w:tc>
        <w:tc>
          <w:tcPr>
            <w:tcW w:w="2791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bookmarkStart w:id="1" w:name="Department"/>
            <w:r>
              <w:rPr>
                <w:kern w:val="0"/>
                <w:sz w:val="20"/>
              </w:rPr>
              <w:t>内科</w:t>
            </w:r>
            <w:bookmarkEnd w:id="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申报职称</w:t>
            </w:r>
          </w:p>
        </w:tc>
        <w:tc>
          <w:tcPr>
            <w:tcW w:w="2359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bookmarkStart w:id="2" w:name="DeclareQualification"/>
            <w:r>
              <w:rPr>
                <w:kern w:val="0"/>
                <w:sz w:val="20"/>
              </w:rPr>
              <w:t>副主任护师</w:t>
            </w:r>
            <w:bookmarkEnd w:id="2"/>
          </w:p>
        </w:tc>
        <w:tc>
          <w:tcPr>
            <w:tcW w:w="20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申报专业</w:t>
            </w:r>
          </w:p>
        </w:tc>
        <w:tc>
          <w:tcPr>
            <w:tcW w:w="2791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bookmarkStart w:id="3" w:name="DeclareSpeciality"/>
            <w:r>
              <w:rPr>
                <w:kern w:val="0"/>
                <w:sz w:val="20"/>
              </w:rPr>
              <w:t>护理学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人员类别</w:t>
            </w:r>
          </w:p>
        </w:tc>
        <w:tc>
          <w:tcPr>
            <w:tcW w:w="2359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bookmarkStart w:id="4" w:name="PersonnelCategory"/>
            <w:r>
              <w:rPr>
                <w:kern w:val="0"/>
                <w:sz w:val="20"/>
              </w:rPr>
              <w:t>普通抗疫人员</w:t>
            </w:r>
            <w:bookmarkEnd w:id="4"/>
          </w:p>
        </w:tc>
        <w:tc>
          <w:tcPr>
            <w:tcW w:w="20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领取补助档次</w:t>
            </w:r>
          </w:p>
        </w:tc>
        <w:tc>
          <w:tcPr>
            <w:tcW w:w="2791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bookmarkStart w:id="5" w:name="SubsidyLevel"/>
            <w:r>
              <w:rPr>
                <w:kern w:val="0"/>
                <w:sz w:val="20"/>
              </w:rPr>
              <w:t>一类一档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抗疫地点</w:t>
            </w:r>
          </w:p>
        </w:tc>
        <w:tc>
          <w:tcPr>
            <w:tcW w:w="2359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bookmarkStart w:id="6" w:name="EpidemicResistanceSites"/>
            <w:r>
              <w:rPr>
                <w:kern w:val="0"/>
                <w:sz w:val="20"/>
              </w:rPr>
              <w:t>广东省广州市番禺区熊猫酒店（隔离酒店）；赤岗街社区；海珠区新港街</w:t>
            </w:r>
            <w:bookmarkEnd w:id="6"/>
          </w:p>
        </w:tc>
        <w:tc>
          <w:tcPr>
            <w:tcW w:w="20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抗疫单位</w:t>
            </w:r>
          </w:p>
        </w:tc>
        <w:tc>
          <w:tcPr>
            <w:tcW w:w="2791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bookmarkStart w:id="7" w:name="EpidemicResistanceUnits"/>
            <w:r>
              <w:rPr>
                <w:kern w:val="0"/>
                <w:sz w:val="20"/>
              </w:rPr>
              <w:t>广东省广州市海珠区转运隔离管理工作专班办公室；赤岗街道；广东省第一荣军优抚医院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抗疫岗位</w:t>
            </w:r>
          </w:p>
        </w:tc>
        <w:tc>
          <w:tcPr>
            <w:tcW w:w="2359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bookmarkStart w:id="8" w:name="EpidemicResistancePost"/>
            <w:r>
              <w:rPr>
                <w:kern w:val="0"/>
                <w:sz w:val="20"/>
              </w:rPr>
              <w:t>高风险岗位</w:t>
            </w:r>
            <w:bookmarkEnd w:id="8"/>
          </w:p>
        </w:tc>
        <w:tc>
          <w:tcPr>
            <w:tcW w:w="20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工作内容</w:t>
            </w:r>
          </w:p>
        </w:tc>
        <w:tc>
          <w:tcPr>
            <w:tcW w:w="2791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bookmarkStart w:id="9" w:name="WorkContent"/>
            <w:r>
              <w:rPr>
                <w:kern w:val="0"/>
                <w:sz w:val="20"/>
              </w:rPr>
              <w:t>核酸采集；环境采样、对确诊患者转送后环境、物品的处理及消杀、给确诊患者发药、转送阳性病人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31" w:type="dxa"/>
            <w:gridSpan w:val="2"/>
            <w:vAlign w:val="bottom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抗疫天数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bookmarkStart w:id="10" w:name="DaysOfEpidemicResistance"/>
            <w:r>
              <w:rPr>
                <w:kern w:val="0"/>
                <w:sz w:val="20"/>
              </w:rPr>
              <w:t>25.0</w:t>
            </w:r>
            <w:bookmarkEnd w:id="10"/>
          </w:p>
        </w:tc>
        <w:tc>
          <w:tcPr>
            <w:tcW w:w="3078" w:type="dxa"/>
            <w:gridSpan w:val="2"/>
            <w:vAlign w:val="bottom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直接接触确诊病例数</w:t>
            </w:r>
          </w:p>
        </w:tc>
        <w:tc>
          <w:tcPr>
            <w:tcW w:w="1741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bookmarkStart w:id="11" w:name="NumberOfConfirmedCasesInDirectContact"/>
            <w:r>
              <w:rPr>
                <w:kern w:val="0"/>
                <w:sz w:val="20"/>
              </w:rPr>
              <w:t>76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30" w:type="dxa"/>
            <w:gridSpan w:val="2"/>
            <w:vAlign w:val="bottom"/>
          </w:tcPr>
          <w:p>
            <w:pPr>
              <w:ind w:right="-107" w:rightChars="-51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直接接触疑似病例数</w:t>
            </w:r>
          </w:p>
        </w:tc>
        <w:tc>
          <w:tcPr>
            <w:tcW w:w="1560" w:type="dxa"/>
            <w:vAlign w:val="center"/>
          </w:tcPr>
          <w:p>
            <w:pPr>
              <w:ind w:leftChars="-48" w:right="-103" w:rightChars="-49" w:hanging="72" w:hangingChars="36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bookmarkStart w:id="12" w:name="NumberOfSuspectedCasesInDirectContact"/>
            <w:r>
              <w:rPr>
                <w:kern w:val="0"/>
                <w:sz w:val="20"/>
              </w:rPr>
              <w:t>110</w:t>
            </w:r>
            <w:bookmarkEnd w:id="12"/>
          </w:p>
        </w:tc>
        <w:tc>
          <w:tcPr>
            <w:tcW w:w="3969" w:type="dxa"/>
            <w:gridSpan w:val="3"/>
            <w:vAlign w:val="center"/>
          </w:tcPr>
          <w:p>
            <w:pPr>
              <w:ind w:leftChars="-57" w:right="-113" w:rightChars="-54" w:hanging="120" w:hangingChars="43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直接接触标本（含尸体解剖）数</w:t>
            </w:r>
          </w:p>
        </w:tc>
        <w:tc>
          <w:tcPr>
            <w:tcW w:w="850" w:type="dxa"/>
            <w:vAlign w:val="center"/>
          </w:tcPr>
          <w:p>
            <w:pPr>
              <w:ind w:left="-31" w:leftChars="-51" w:right="-63" w:rightChars="-30" w:hanging="76" w:hangingChars="38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bookmarkStart w:id="13" w:name="NumberOfSpecimensInDirectContact"/>
            <w:r>
              <w:rPr>
                <w:kern w:val="0"/>
                <w:sz w:val="20"/>
              </w:rPr>
              <w:t>8600</w:t>
            </w:r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09" w:type="dxa"/>
            <w:gridSpan w:val="7"/>
            <w:vAlign w:val="bottom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抗疫工作表现情况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4" w:hRule="atLeast"/>
          <w:jc w:val="center"/>
        </w:trPr>
        <w:tc>
          <w:tcPr>
            <w:tcW w:w="9209" w:type="dxa"/>
            <w:gridSpan w:val="7"/>
          </w:tcPr>
          <w:p>
            <w:pPr>
              <w:numPr>
                <w:ilvl w:val="255"/>
                <w:numId w:val="0"/>
              </w:numPr>
              <w:spacing w:before="156" w:beforeLines="50" w:line="360" w:lineRule="exact"/>
              <w:rPr>
                <w:rFonts w:ascii="仿宋" w:hAnsi="仿宋" w:eastAsia="仿宋" w:cs="仿宋"/>
                <w:kern w:val="0"/>
                <w:sz w:val="24"/>
              </w:rPr>
            </w:pPr>
            <w:bookmarkStart w:id="14" w:name="EpidemicResistanceReport__MultiParag"/>
            <w:r>
              <w:rPr>
                <w:kern w:val="0"/>
                <w:sz w:val="20"/>
              </w:rPr>
              <w:t xml:space="preserve">                                       抗疫工作总结</w:t>
            </w:r>
            <w:r>
              <w:rPr>
                <w:kern w:val="0"/>
                <w:sz w:val="20"/>
              </w:rPr>
              <w:br w:type="textWrapping"/>
            </w:r>
            <w:r>
              <w:rPr>
                <w:kern w:val="0"/>
                <w:sz w:val="20"/>
              </w:rPr>
              <w:t xml:space="preserve">   我院是广州市第2家三级康复医院，不仅收治社会病患，还接收广东省籍一至四级重残军人。2020年初，新冠肺炎疫情突如其来，无数医护人员挺身而出，义无反顾地投入到这场没有硝烟的战争中。作为一名护士长，我深感责任重大，疫情就是命令，防控就是责任，我认真贯彻落实上级下发的文件要求，面对未知的病毒和严峻的疫情，为了确保在院荣军、住院患者的生命安全，我迅速组织科室骨干力量，制定应急预案，完善工作流程，开展防护培训，确保每一位医护人员都能熟练掌握防护技能，安全有效地开展工作。尤其2022年，是新冠疫情爆发以来最严峻的一年，本人主动请缨参与抗疫一线工作，以下是我2022年参与抗疫工作的几段经历及表现纪实：</w:t>
            </w:r>
            <w:r>
              <w:rPr>
                <w:kern w:val="0"/>
                <w:sz w:val="20"/>
              </w:rPr>
              <w:br w:type="textWrapping"/>
            </w:r>
            <w:r>
              <w:rPr>
                <w:kern w:val="0"/>
                <w:sz w:val="20"/>
              </w:rPr>
              <w:t xml:space="preserve">  一、2022年4月9日:海珠区赤岗街道大规模核酸采集</w:t>
            </w:r>
            <w:r>
              <w:rPr>
                <w:kern w:val="0"/>
                <w:sz w:val="20"/>
              </w:rPr>
              <w:br w:type="textWrapping"/>
            </w:r>
            <w:r>
              <w:rPr>
                <w:kern w:val="0"/>
                <w:sz w:val="20"/>
              </w:rPr>
              <w:t>2022年4月9日，广州市海珠区赤岗街道开展大规模核酸采集工作。这一天，烈日炎炎，我作为志愿者参与了此次任务。采集点环境简陋，只是简单搭了一个小棚，一把大风扇在不停地旋转，却丝毫抵挡不住酷暑的侵袭。我穿着厚厚的防护服，汗如雨下，但心中的信念却让我坚持了下来。当天，从上午到零晨，我几乎没有停歇过。面对长长的队伍和焦急的居民，我始终保持耐心和细致，确保每一次采样都准确无误。尽管防护服内的衣服早已湿透，汗水模糊了视线，但我依然坚守岗位，直到最后一名居民完成采样。这次经历让我深刻体会到了医护人员的艰辛和不易。在恶劣的环境下，我们依然要坚守职责，为人民群众的生命安全保驾护航。这次经历也锻炼了我的意志力和应变能力，为后续的抗疫工作打下了坚实的基础。</w:t>
            </w:r>
            <w:r>
              <w:rPr>
                <w:kern w:val="0"/>
                <w:sz w:val="20"/>
              </w:rPr>
              <w:br w:type="textWrapping"/>
            </w:r>
            <w:r>
              <w:rPr>
                <w:kern w:val="0"/>
                <w:sz w:val="20"/>
              </w:rPr>
              <w:t xml:space="preserve">  二、2022年11月1日至16日:番禺熊猫隔离酒店专班抗疫一线，高风险岗位</w:t>
            </w:r>
            <w:r>
              <w:rPr>
                <w:kern w:val="0"/>
                <w:sz w:val="20"/>
              </w:rPr>
              <w:br w:type="textWrapping"/>
            </w:r>
            <w:r>
              <w:rPr>
                <w:kern w:val="0"/>
                <w:sz w:val="20"/>
              </w:rPr>
              <w:t>2022年10月，疫情迅猛发展，来势汹汹，尤其与我们单位相邻的康鹭片区居住人口密集、巷道窄、卫生环境差、空气不流通，给病毒的传播提供了条件，不久就涌现出大量阳性患者。当疫情来袭，为了有效地控制疫情的肆意扩散，广州市政府立即采取了一系列抗疫防疫措施，我院积极响应区政府和区卫健委的号召，疫情就是命令，防控就是责任。我深知，作为一名医护人员，救死扶伤是我的天职，守护人民健康是我的使命。我毫不犹豫地递交了请战书，主动请缨奔赴抗疫一线，为抗击疫情贡献自己的力量。11月1日，我携带简单的行李，交代好儿子和女儿，就与我院组建的医护团队奔赴番禺熊猫隔离酒店，开始了为期16日的高风险岗位抗疫工作，我们支援的隔离酒店是入住率最高（1500人/天左右）、阳性率最多的一个隔离酒店，入住的都是康鹭片区密接者。每天从我们居住的6楼到7-15楼进行采样是我们每天最重要的工作之一，我们称之为“扫楼”，而每一层楼的1公里楼道便是我们十六天里的工作主“战场”。为有时了确保准备解除隔离的人员能够顺利尽早离店，我们常常需要凌晨就要到每间客房门口敲门喊“采核酸”。这时大家都在熟睡中，通常敲门按门铃都无济于事，需要隔着密不透风的防护口罩，用力喊到喉咙沙哑，然后从凌晨工作到天亮。在短短的16天里，每天都要进行日常核酸采样、环境采样、凌晨接收隔离人员、随时候命转运阳性隔离人员、解隔、耗费体力的打包阳垃圾等工作。工作时需要穿着厚重的防护服，戴着密不透风的口罩，汗水浸透了穿在里面的洗手衣，脸庞勒出了深深的印痕。有时脱下防护服后感觉整个人都虚脱了，但大家都毫无怨言，始终坚守岗位。每天常规工作之后不能松懈，还要保持随时待命的状态。在休息的间隙大家也没闲着，争分夺秒贴码备管，为第二天的采样工作提前做好准备。在隔离酒店工作期间，有一件事情让我至今难以忘怀。11月8日零晨1点，完成15楼核酸采样，运送核酸标本时，突然接到一个紧急电话15012房客人樊银欢（身份证440111195307093686）肚子疼得厉害，是一位69岁老太太，我立刻意识到情况不妙，迅速穿上防护服，和值班医生一起赶到老太太的房间。只见老太太躺在床上，脸色苍白，豆大的汗珠从额头上滚落下来。我们赶紧为老太太检查身体，初步判断是肠胃问题引起的疼痛。为了缓解老太太的痛苦，我们迅速给她服了药，并安慰她不要害怕。过了一会儿，老太太的脸色逐渐恢复了正常，疼痛也减轻了许多。她感激地看着我们，连声说:“谢谢你们，你们真是我的救命恩人!”听到这句话，我的心中涌起一股暖流。虽然这只是一件小事，但却让我深刻感受到了医护工作的神圣和伟大。在那一刻，我更加坚定了自己的信念:无论面对多大的困难和挑战，我都要坚守在抗疫一线，为人民群众的生命安全贡献自己的力量。无论是面对繁琐的工作还是突发的紧急情况，我都能够保持冷静和沉着，迅速做出正确的判断和行动。我的表现得到了领导和同事们的认可和赞扬，也让我更加自信地面对未来的挑战。</w:t>
            </w:r>
            <w:r>
              <w:rPr>
                <w:kern w:val="0"/>
                <w:sz w:val="20"/>
              </w:rPr>
              <w:br w:type="textWrapping"/>
            </w:r>
            <w:r>
              <w:rPr>
                <w:kern w:val="0"/>
                <w:sz w:val="20"/>
              </w:rPr>
              <w:t xml:space="preserve">  三、2022年11月30日至12月7日:医院新冠阳性救治区工作</w:t>
            </w:r>
            <w:r>
              <w:rPr>
                <w:kern w:val="0"/>
                <w:sz w:val="20"/>
              </w:rPr>
              <w:br w:type="textWrapping"/>
            </w:r>
            <w:r>
              <w:rPr>
                <w:kern w:val="0"/>
                <w:sz w:val="20"/>
              </w:rPr>
              <w:t>2022年11月30日，我所在的科室2号楼出现了阳性病人。让整个工作环境瞬间变得紧张而严峻。当时，我因从熊猫酒店抗疫回来正在医院3号楼隔离，按照医院的严格防疫要求，我本应等到12月1日才能解除隔离，返回科室工作。然而，得知科室遭受疫情后，我内心焦急万分，立刻向领导提出了提前结束隔离、返回科室帮忙的申请。在获得批准后，我迅速行动，不仅稳定了护士们的情绪，还大大增强了她们的抗疫信心。我深知，在这样的关键时刻，团队的稳定和士气至关重要。回到科室后，我立即投入到了紧张的抗疫工作中，带领医生护士们积极应对，严格按照防疫流程操作，发挥了自己在熊猫隔离酒店抗疫积累的专业知识和实践经验，对病区进行了合理的分区，确保了医护人员和患者的安全。制定了严格的消毒措施和操作流程，防止病毒的传播和扩散。同时，我还制定了临时各班工作职责，梳理了护理工作要点及指引，确保医疗救治护理工作能够顺利开展。在院领导的正确领导和同事们的积极配合下，我们众志成城，紧密配合、相互支持，共同面对了各种困难和挑战。在我们的共同努力下，救治区的工作取得了显著的成效，患者的病情得到了有效的控制和治疗，经过8天的奋战抗疫工作终于取得了胜利。这段经历让我深刻体会到，团结就是力量，只要我们心往一处想、劲往一处使，就没有克服不了的困难。</w:t>
            </w:r>
            <w:r>
              <w:rPr>
                <w:kern w:val="0"/>
                <w:sz w:val="20"/>
              </w:rPr>
              <w:br w:type="textWrapping"/>
            </w:r>
            <w:r>
              <w:rPr>
                <w:kern w:val="0"/>
                <w:sz w:val="20"/>
              </w:rPr>
              <w:t xml:space="preserve">   抗击疫情在行动，行动是最好的传承，以坚守诠释初心，用担当践行使命，以规范做保障，以流程为依托，本人所带团队医护零感染,抗疫累计共25天，接触阳性病例76例、疑似病例110例。抗疫的经历，让我对生命、对责任、对奉献有了更深刻的理解。我用实际行动践行了医者誓言，守护了人民的健康。这段经历将成为我人生中最宝贵的财富，激励我在未来的道路上继续前行，用仁心仁术守护人民健康。</w:t>
            </w:r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9209" w:type="dxa"/>
            <w:gridSpan w:val="7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单位审核意见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9" w:hRule="atLeast"/>
          <w:jc w:val="center"/>
        </w:trPr>
        <w:tc>
          <w:tcPr>
            <w:tcW w:w="9209" w:type="dxa"/>
            <w:gridSpan w:val="7"/>
          </w:tcPr>
          <w:p>
            <w:pPr>
              <w:spacing w:before="312" w:beforeLines="100" w:after="156" w:afterLines="50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 xml:space="preserve">  </w:t>
            </w:r>
            <w:bookmarkStart w:id="15" w:name="AuditOpinion"/>
            <w:bookmarkEnd w:id="15"/>
          </w:p>
          <w:p>
            <w:pPr>
              <w:wordWrap w:val="0"/>
              <w:spacing w:line="480" w:lineRule="exact"/>
              <w:jc w:val="right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单位：</w:t>
            </w:r>
            <w:bookmarkStart w:id="16" w:name="UnitName"/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 xml:space="preserve">                     </w:t>
            </w:r>
            <w:bookmarkEnd w:id="16"/>
          </w:p>
          <w:p>
            <w:pPr>
              <w:wordWrap w:val="0"/>
              <w:spacing w:line="480" w:lineRule="exact"/>
              <w:jc w:val="right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日期：</w:t>
            </w:r>
            <w:bookmarkStart w:id="17" w:name="AuditDate"/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 xml:space="preserve">                     </w:t>
            </w:r>
            <w:bookmarkEnd w:id="17"/>
          </w:p>
        </w:tc>
      </w:tr>
    </w:tbl>
    <w:p/>
    <w:sectPr>
      <w:pgSz w:w="12240" w:h="15840"/>
      <w:pgMar w:top="1270" w:right="1440" w:bottom="1270" w:left="1440" w:header="720" w:footer="72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dit="readOnly" w:enforcement="1" w:cryptProviderType="rsaAES" w:cryptAlgorithmClass="hash" w:cryptAlgorithmType="typeAny" w:cryptAlgorithmSid="14" w:cryptSpinCount="100000" w:hash="fb4370f5G1wPQNfU3RmcTbuixRN1uL7m7wPyhE7KgMUw82QcA6PoD+g5lJpzPuIWiSfPbR5ulY16yniRSBcxrQ==" w:salt="DLgYkVQuw09JR8y0gmAt0Q==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7BB3"/>
    <w:rsid w:val="000E025C"/>
    <w:rsid w:val="0014240B"/>
    <w:rsid w:val="00150F12"/>
    <w:rsid w:val="0019274D"/>
    <w:rsid w:val="00206FA9"/>
    <w:rsid w:val="00230E4A"/>
    <w:rsid w:val="00272F49"/>
    <w:rsid w:val="002D5EBC"/>
    <w:rsid w:val="00385546"/>
    <w:rsid w:val="00567AD1"/>
    <w:rsid w:val="005B540E"/>
    <w:rsid w:val="005D7E9C"/>
    <w:rsid w:val="006057B3"/>
    <w:rsid w:val="007D2D53"/>
    <w:rsid w:val="00833146"/>
    <w:rsid w:val="008430CD"/>
    <w:rsid w:val="00896D61"/>
    <w:rsid w:val="00A365E4"/>
    <w:rsid w:val="00AC2920"/>
    <w:rsid w:val="00AE7BB3"/>
    <w:rsid w:val="00B316BE"/>
    <w:rsid w:val="00C32766"/>
    <w:rsid w:val="00CB01A9"/>
    <w:rsid w:val="00D96845"/>
    <w:rsid w:val="00EA5441"/>
    <w:rsid w:val="00F22DE4"/>
    <w:rsid w:val="00FB3183"/>
    <w:rsid w:val="013B24B0"/>
    <w:rsid w:val="24EF4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批注框文本 字符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29</Words>
  <Characters>168</Characters>
  <Lines>1</Lines>
  <Paragraphs>1</Paragraphs>
  <TotalTime>81</TotalTime>
  <ScaleCrop>false</ScaleCrop>
  <LinksUpToDate>false</LinksUpToDate>
  <CharactersWithSpaces>196</CharactersWithSpaces>
  <Application>WPS Office_11.8.2.11019_F1E327BC-269C-435d-A152-05C5408002CA</Application>
  <DocSecurity>8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2020-09-14T08:54:00Z</dcterms:created>
  <dc:creator>lin liangwen</dc:creator>
  <cp:lastModifiedBy>人事科</cp:lastModifiedBy>
  <dcterms:modified xsi:type="dcterms:W3CDTF">2025-03-17T10:09:26Z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D01171AA858149B09CAAEEF4260933F1</vt:lpwstr>
  </property>
</Properties>
</file>