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B6ED3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附件1：</w:t>
      </w:r>
    </w:p>
    <w:p w14:paraId="27406507"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67960" cy="3950335"/>
            <wp:effectExtent l="0" t="0" r="5080" b="1206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B2AD9">
      <w:pPr>
        <w:spacing w:line="20" w:lineRule="exact"/>
        <w:ind w:firstLine="0" w:firstLineChars="0"/>
        <w:rPr>
          <w:rFonts w:hint="default" w:ascii="Times New Roman" w:hAnsi="Times New Roman" w:eastAsia="宋体" w:cs="Times New Roman"/>
        </w:rPr>
      </w:pPr>
    </w:p>
    <w:p w14:paraId="11806082"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67960" cy="3950335"/>
            <wp:effectExtent l="0" t="0" r="5080" b="1206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21CC"/>
    <w:rsid w:val="658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2026-05-25T09:22:00Z</dcterms:created>
  <dc:creator>卑微小虎崽</dc:creator>
  <cp:lastModifiedBy>卑微小虎崽</cp:lastModifiedBy>
  <dcterms:modified xsi:type="dcterms:W3CDTF">2026-05-25T09:23:57Z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66B565F2BAAF4B29B30702D4266658D6_11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